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F" w:rsidRDefault="00B238EF">
      <w:pPr>
        <w:rPr>
          <w:b/>
          <w:sz w:val="32"/>
          <w:szCs w:val="32"/>
        </w:rPr>
      </w:pPr>
    </w:p>
    <w:p w:rsidR="00267F7E" w:rsidRPr="00860765" w:rsidRDefault="00860765">
      <w:pPr>
        <w:rPr>
          <w:b/>
          <w:sz w:val="32"/>
          <w:szCs w:val="32"/>
        </w:rPr>
      </w:pPr>
      <w:r w:rsidRPr="00860765">
        <w:rPr>
          <w:b/>
          <w:sz w:val="32"/>
          <w:szCs w:val="32"/>
        </w:rPr>
        <w:t>PERSBERICHT</w:t>
      </w:r>
    </w:p>
    <w:p w:rsidR="00F57AD3" w:rsidRDefault="00F57AD3"/>
    <w:p w:rsidR="00B238EF" w:rsidRDefault="00B238EF"/>
    <w:p w:rsidR="00585E05" w:rsidRDefault="00585E05"/>
    <w:p w:rsidR="00AF2C5C" w:rsidRPr="00AF2C5C" w:rsidRDefault="00FD0E61" w:rsidP="00AF2C5C">
      <w:pPr>
        <w:rPr>
          <w:color w:val="172C37"/>
        </w:rPr>
      </w:pPr>
      <w:r>
        <w:rPr>
          <w:b/>
          <w:color w:val="172C37"/>
          <w:sz w:val="28"/>
          <w:szCs w:val="28"/>
        </w:rPr>
        <w:t>Inschrijfavonden</w:t>
      </w:r>
      <w:r w:rsidR="00917CF7">
        <w:rPr>
          <w:b/>
          <w:color w:val="172C37"/>
          <w:sz w:val="28"/>
          <w:szCs w:val="28"/>
        </w:rPr>
        <w:t xml:space="preserve"> in </w:t>
      </w:r>
      <w:r w:rsidR="00C811E8">
        <w:rPr>
          <w:b/>
          <w:color w:val="172C37"/>
          <w:sz w:val="28"/>
          <w:szCs w:val="28"/>
        </w:rPr>
        <w:t xml:space="preserve">gemeente </w:t>
      </w:r>
      <w:r w:rsidR="00E87BD6">
        <w:rPr>
          <w:b/>
          <w:color w:val="172C37"/>
          <w:sz w:val="28"/>
          <w:szCs w:val="28"/>
        </w:rPr>
        <w:t>Gennep</w:t>
      </w:r>
    </w:p>
    <w:p w:rsidR="00611B0F" w:rsidRDefault="00611B0F" w:rsidP="006451CD">
      <w:pPr>
        <w:rPr>
          <w:color w:val="172C37"/>
        </w:rPr>
      </w:pPr>
    </w:p>
    <w:p w:rsidR="000F3A4D" w:rsidRDefault="00430046" w:rsidP="006451CD">
      <w:pPr>
        <w:rPr>
          <w:color w:val="172C37"/>
        </w:rPr>
      </w:pPr>
      <w:r>
        <w:rPr>
          <w:color w:val="172C37"/>
        </w:rPr>
        <w:t xml:space="preserve">De aanleg van glasvezel in de gemeente </w:t>
      </w:r>
      <w:r w:rsidR="00FB18C3">
        <w:rPr>
          <w:color w:val="172C37"/>
        </w:rPr>
        <w:t>Gennep</w:t>
      </w:r>
      <w:r>
        <w:rPr>
          <w:color w:val="172C37"/>
        </w:rPr>
        <w:t xml:space="preserve"> is al</w:t>
      </w:r>
      <w:r w:rsidR="005C5C77">
        <w:rPr>
          <w:color w:val="172C37"/>
        </w:rPr>
        <w:t xml:space="preserve"> maanden in volle gang. En d</w:t>
      </w:r>
      <w:r w:rsidR="00AF2C5C" w:rsidRPr="00297A8F">
        <w:rPr>
          <w:color w:val="172C37"/>
        </w:rPr>
        <w:t xml:space="preserve">e komende </w:t>
      </w:r>
      <w:r w:rsidR="005C5C77">
        <w:rPr>
          <w:color w:val="172C37"/>
        </w:rPr>
        <w:t>tijd</w:t>
      </w:r>
      <w:r w:rsidR="00AF2C5C" w:rsidRPr="00297A8F">
        <w:rPr>
          <w:color w:val="172C37"/>
        </w:rPr>
        <w:t xml:space="preserve"> </w:t>
      </w:r>
      <w:r w:rsidR="005C5C77">
        <w:rPr>
          <w:color w:val="172C37"/>
        </w:rPr>
        <w:t>krijg</w:t>
      </w:r>
      <w:r w:rsidR="00AF2C5C" w:rsidRPr="00297A8F">
        <w:rPr>
          <w:color w:val="172C37"/>
        </w:rPr>
        <w:t xml:space="preserve">en </w:t>
      </w:r>
      <w:r w:rsidR="00917CF7">
        <w:rPr>
          <w:color w:val="172C37"/>
        </w:rPr>
        <w:t>ve</w:t>
      </w:r>
      <w:r w:rsidR="005C5C77">
        <w:rPr>
          <w:color w:val="172C37"/>
        </w:rPr>
        <w:t>el</w:t>
      </w:r>
      <w:r w:rsidR="00CC0904">
        <w:rPr>
          <w:color w:val="172C37"/>
        </w:rPr>
        <w:t xml:space="preserve"> woningen</w:t>
      </w:r>
      <w:r w:rsidR="005C5C77">
        <w:rPr>
          <w:color w:val="172C37"/>
        </w:rPr>
        <w:t xml:space="preserve"> </w:t>
      </w:r>
      <w:r w:rsidR="00297A8F" w:rsidRPr="00297A8F">
        <w:rPr>
          <w:color w:val="172C37"/>
        </w:rPr>
        <w:t xml:space="preserve">de aansluiting </w:t>
      </w:r>
      <w:r w:rsidR="005C5C77">
        <w:rPr>
          <w:color w:val="172C37"/>
        </w:rPr>
        <w:t>binnen</w:t>
      </w:r>
      <w:r w:rsidR="00AF2C5C" w:rsidRPr="00297A8F">
        <w:rPr>
          <w:color w:val="172C37"/>
        </w:rPr>
        <w:t>. Dat roept nogal wat vragen op b</w:t>
      </w:r>
      <w:r w:rsidR="00CC0904">
        <w:rPr>
          <w:color w:val="172C37"/>
        </w:rPr>
        <w:t xml:space="preserve">ij de inwoners. Wat zijn de </w:t>
      </w:r>
      <w:r w:rsidR="00AF2C5C" w:rsidRPr="00297A8F">
        <w:rPr>
          <w:color w:val="172C37"/>
        </w:rPr>
        <w:t xml:space="preserve">voordelen van glasvezel? Wat kost het? Hoe </w:t>
      </w:r>
      <w:r w:rsidR="001E7CB7">
        <w:rPr>
          <w:color w:val="172C37"/>
        </w:rPr>
        <w:t>sluit ik een abonnement af</w:t>
      </w:r>
      <w:r w:rsidR="00AF2C5C" w:rsidRPr="00297A8F">
        <w:rPr>
          <w:color w:val="172C37"/>
        </w:rPr>
        <w:t xml:space="preserve">? </w:t>
      </w:r>
      <w:r w:rsidR="00CC0904" w:rsidRPr="00CC0904">
        <w:rPr>
          <w:color w:val="172C37"/>
        </w:rPr>
        <w:t>Voor antwoord op al deze vragen kunt u terech</w:t>
      </w:r>
      <w:r w:rsidR="000F3A4D">
        <w:rPr>
          <w:color w:val="172C37"/>
        </w:rPr>
        <w:t xml:space="preserve">t </w:t>
      </w:r>
      <w:r w:rsidR="001E7CB7">
        <w:rPr>
          <w:color w:val="172C37"/>
        </w:rPr>
        <w:t>op de inschrijfavonden</w:t>
      </w:r>
      <w:r w:rsidR="006451CD">
        <w:rPr>
          <w:color w:val="172C37"/>
        </w:rPr>
        <w:t xml:space="preserve"> in </w:t>
      </w:r>
    </w:p>
    <w:p w:rsidR="00FB18C3" w:rsidRPr="00FB18C3" w:rsidRDefault="00FB18C3" w:rsidP="00933F1E">
      <w:pPr>
        <w:pStyle w:val="Lijstalinea"/>
        <w:numPr>
          <w:ilvl w:val="0"/>
          <w:numId w:val="6"/>
        </w:numPr>
        <w:rPr>
          <w:color w:val="172C37"/>
        </w:rPr>
      </w:pPr>
      <w:r w:rsidRPr="00FB18C3">
        <w:rPr>
          <w:color w:val="172C37"/>
        </w:rPr>
        <w:t>Heijen</w:t>
      </w:r>
      <w:r>
        <w:rPr>
          <w:color w:val="172C37"/>
        </w:rPr>
        <w:t xml:space="preserve">, </w:t>
      </w:r>
      <w:r w:rsidRPr="00FB18C3">
        <w:rPr>
          <w:color w:val="172C37"/>
        </w:rPr>
        <w:t>ma. 13 juli, wo. 29 juli en di. 04 aug.</w:t>
      </w:r>
      <w:r>
        <w:rPr>
          <w:color w:val="172C37"/>
        </w:rPr>
        <w:t xml:space="preserve">, </w:t>
      </w:r>
      <w:r w:rsidRPr="00FB18C3">
        <w:rPr>
          <w:color w:val="172C37"/>
        </w:rPr>
        <w:t>Nieuwwijkstraat t.o. Hoefstraat</w:t>
      </w:r>
      <w:r>
        <w:rPr>
          <w:color w:val="172C37"/>
        </w:rPr>
        <w:t>.</w:t>
      </w:r>
    </w:p>
    <w:p w:rsidR="00FB18C3" w:rsidRPr="00FB18C3" w:rsidRDefault="00FB18C3" w:rsidP="00FB18C3">
      <w:pPr>
        <w:pStyle w:val="Lijstalinea"/>
        <w:numPr>
          <w:ilvl w:val="0"/>
          <w:numId w:val="6"/>
        </w:numPr>
        <w:rPr>
          <w:color w:val="172C37"/>
        </w:rPr>
      </w:pPr>
      <w:r w:rsidRPr="00FB18C3">
        <w:rPr>
          <w:color w:val="172C37"/>
        </w:rPr>
        <w:t>Gennep</w:t>
      </w:r>
      <w:r>
        <w:rPr>
          <w:color w:val="172C37"/>
        </w:rPr>
        <w:t xml:space="preserve">, </w:t>
      </w:r>
      <w:r w:rsidRPr="00FB18C3">
        <w:rPr>
          <w:color w:val="172C37"/>
        </w:rPr>
        <w:t>di. 21 juli</w:t>
      </w:r>
      <w:r>
        <w:rPr>
          <w:color w:val="172C37"/>
        </w:rPr>
        <w:t xml:space="preserve">, </w:t>
      </w:r>
      <w:r w:rsidRPr="00FB18C3">
        <w:rPr>
          <w:color w:val="172C37"/>
        </w:rPr>
        <w:t>Jan Lindersplein</w:t>
      </w:r>
      <w:r>
        <w:rPr>
          <w:color w:val="172C37"/>
        </w:rPr>
        <w:t>.</w:t>
      </w:r>
    </w:p>
    <w:p w:rsidR="00FB18C3" w:rsidRPr="00FB18C3" w:rsidRDefault="00FB18C3" w:rsidP="00FB18C3">
      <w:pPr>
        <w:pStyle w:val="Lijstalinea"/>
        <w:numPr>
          <w:ilvl w:val="0"/>
          <w:numId w:val="6"/>
        </w:numPr>
        <w:rPr>
          <w:color w:val="172C37"/>
        </w:rPr>
      </w:pPr>
      <w:r w:rsidRPr="00FB18C3">
        <w:rPr>
          <w:color w:val="172C37"/>
        </w:rPr>
        <w:t>Ottersum</w:t>
      </w:r>
      <w:r>
        <w:rPr>
          <w:color w:val="172C37"/>
        </w:rPr>
        <w:t xml:space="preserve">, </w:t>
      </w:r>
      <w:r w:rsidRPr="00FB18C3">
        <w:rPr>
          <w:color w:val="172C37"/>
        </w:rPr>
        <w:t>wo. 12 aug.</w:t>
      </w:r>
      <w:r>
        <w:rPr>
          <w:color w:val="172C37"/>
        </w:rPr>
        <w:t xml:space="preserve">, </w:t>
      </w:r>
      <w:r w:rsidRPr="00FB18C3">
        <w:rPr>
          <w:color w:val="172C37"/>
        </w:rPr>
        <w:t>St. Jozefplein</w:t>
      </w:r>
      <w:r>
        <w:rPr>
          <w:color w:val="172C37"/>
        </w:rPr>
        <w:t>.</w:t>
      </w:r>
    </w:p>
    <w:p w:rsidR="001E7CB7" w:rsidRPr="00FB18C3" w:rsidRDefault="00FB18C3" w:rsidP="00FB18C3">
      <w:pPr>
        <w:pStyle w:val="Lijstalinea"/>
        <w:numPr>
          <w:ilvl w:val="0"/>
          <w:numId w:val="6"/>
        </w:numPr>
        <w:rPr>
          <w:color w:val="172C37"/>
        </w:rPr>
      </w:pPr>
      <w:r w:rsidRPr="00FB18C3">
        <w:rPr>
          <w:color w:val="172C37"/>
        </w:rPr>
        <w:t>Milsbeek</w:t>
      </w:r>
      <w:r>
        <w:rPr>
          <w:color w:val="172C37"/>
        </w:rPr>
        <w:t xml:space="preserve">, </w:t>
      </w:r>
      <w:r w:rsidRPr="00FB18C3">
        <w:rPr>
          <w:color w:val="172C37"/>
        </w:rPr>
        <w:t>do. 13 aug.</w:t>
      </w:r>
      <w:r>
        <w:rPr>
          <w:color w:val="172C37"/>
        </w:rPr>
        <w:t xml:space="preserve">, </w:t>
      </w:r>
      <w:r w:rsidRPr="00FB18C3">
        <w:rPr>
          <w:color w:val="172C37"/>
        </w:rPr>
        <w:t>Schuttersplein</w:t>
      </w:r>
      <w:r>
        <w:rPr>
          <w:color w:val="172C37"/>
        </w:rPr>
        <w:t>.</w:t>
      </w:r>
    </w:p>
    <w:p w:rsidR="00FB18C3" w:rsidRDefault="00FB18C3" w:rsidP="00AF2C5C">
      <w:pPr>
        <w:rPr>
          <w:color w:val="172C37"/>
        </w:rPr>
      </w:pPr>
    </w:p>
    <w:p w:rsidR="00AF2C5C" w:rsidRDefault="00AF2C5C" w:rsidP="00AF2C5C">
      <w:pPr>
        <w:rPr>
          <w:color w:val="172C37"/>
        </w:rPr>
      </w:pPr>
      <w:r w:rsidRPr="00AF2C5C">
        <w:rPr>
          <w:color w:val="172C37"/>
        </w:rPr>
        <w:t xml:space="preserve">Tijdens </w:t>
      </w:r>
      <w:r w:rsidR="004948ED">
        <w:rPr>
          <w:color w:val="172C37"/>
        </w:rPr>
        <w:t>de inschrijfavonden</w:t>
      </w:r>
      <w:r w:rsidRPr="00AF2C5C">
        <w:rPr>
          <w:color w:val="172C37"/>
        </w:rPr>
        <w:t xml:space="preserve"> van 18.30 tot 20.30 uur </w:t>
      </w:r>
      <w:r w:rsidR="001E7CB7">
        <w:rPr>
          <w:color w:val="172C37"/>
        </w:rPr>
        <w:t>adviseren wij u</w:t>
      </w:r>
      <w:r w:rsidRPr="00AF2C5C">
        <w:rPr>
          <w:color w:val="172C37"/>
        </w:rPr>
        <w:t xml:space="preserve"> over glasvezel en de diensten telefoon, televisie en internet. Ook over de aanleg worden de vragen beantwoord. </w:t>
      </w:r>
    </w:p>
    <w:p w:rsidR="001E7CB7" w:rsidRPr="00AF2C5C" w:rsidRDefault="001E7CB7" w:rsidP="00AF2C5C">
      <w:pPr>
        <w:rPr>
          <w:color w:val="172C37"/>
        </w:rPr>
      </w:pPr>
    </w:p>
    <w:p w:rsidR="00AF2C5C" w:rsidRPr="00AF2C5C" w:rsidRDefault="00AF2C5C" w:rsidP="00AF2C5C">
      <w:pPr>
        <w:rPr>
          <w:b/>
          <w:color w:val="172C37"/>
        </w:rPr>
      </w:pPr>
      <w:r w:rsidRPr="00AF2C5C">
        <w:rPr>
          <w:b/>
          <w:color w:val="172C37"/>
        </w:rPr>
        <w:t>Bespaar 450 euro</w:t>
      </w:r>
    </w:p>
    <w:p w:rsidR="00AF2C5C" w:rsidRPr="00AF2C5C" w:rsidRDefault="00AF2C5C" w:rsidP="00AF2C5C">
      <w:pPr>
        <w:rPr>
          <w:color w:val="172C37"/>
        </w:rPr>
      </w:pPr>
      <w:r w:rsidRPr="00AF2C5C">
        <w:rPr>
          <w:color w:val="172C37"/>
        </w:rPr>
        <w:t xml:space="preserve">Wanneer </w:t>
      </w:r>
      <w:r w:rsidR="001E7CB7">
        <w:rPr>
          <w:color w:val="172C37"/>
        </w:rPr>
        <w:t>u</w:t>
      </w:r>
      <w:r w:rsidRPr="00AF2C5C">
        <w:rPr>
          <w:color w:val="172C37"/>
        </w:rPr>
        <w:t xml:space="preserve"> tijdens de aanleg van het glasvezel in </w:t>
      </w:r>
      <w:r w:rsidR="00CC0904">
        <w:rPr>
          <w:color w:val="172C37"/>
        </w:rPr>
        <w:t xml:space="preserve">uw </w:t>
      </w:r>
      <w:r w:rsidR="001E7CB7">
        <w:rPr>
          <w:color w:val="172C37"/>
        </w:rPr>
        <w:t>gemeente</w:t>
      </w:r>
      <w:r w:rsidRPr="00AF2C5C">
        <w:rPr>
          <w:color w:val="172C37"/>
        </w:rPr>
        <w:t xml:space="preserve"> een abonnement bij een glasvezelprovider afsluit, bespaart u 450 euro activatiekosten. Twijfelt u nog, kom dan naar </w:t>
      </w:r>
      <w:r w:rsidR="001E7CB7">
        <w:rPr>
          <w:color w:val="172C37"/>
        </w:rPr>
        <w:t>de inschrijfavond</w:t>
      </w:r>
      <w:r w:rsidRPr="00AF2C5C">
        <w:rPr>
          <w:color w:val="172C37"/>
        </w:rPr>
        <w:t>. Samen zetten we de ‘voors en tegens’ nog eens naast elkaar en helpen we u met uw keuze.</w:t>
      </w:r>
    </w:p>
    <w:p w:rsidR="00B238EF" w:rsidRDefault="00B238EF"/>
    <w:p w:rsidR="00B238EF" w:rsidRDefault="00B238EF">
      <w:r>
        <w:t>EINDE BERICHT</w:t>
      </w:r>
    </w:p>
    <w:p w:rsidR="00585E05" w:rsidRDefault="00585E05"/>
    <w:p w:rsidR="00C87269" w:rsidRDefault="00C87269"/>
    <w:p w:rsidR="00C87269" w:rsidRDefault="00C87269"/>
    <w:p w:rsidR="00585E05" w:rsidRPr="00585E05" w:rsidRDefault="00C87269" w:rsidP="00585E05">
      <w:pPr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_________________________________________________________________________________</w:t>
      </w:r>
    </w:p>
    <w:p w:rsidR="00585E05" w:rsidRPr="00585E05" w:rsidRDefault="00585E05" w:rsidP="00585E05">
      <w:pPr>
        <w:spacing w:line="240" w:lineRule="auto"/>
        <w:rPr>
          <w:rFonts w:ascii="Calibri" w:eastAsia="Calibri" w:hAnsi="Calibri" w:cs="Times New Roman"/>
          <w:b/>
        </w:rPr>
      </w:pPr>
      <w:r w:rsidRPr="00585E05">
        <w:rPr>
          <w:rFonts w:ascii="Calibri" w:eastAsia="Calibri" w:hAnsi="Calibri" w:cs="Times New Roman"/>
          <w:b/>
        </w:rPr>
        <w:t>Noot voor de redactie.</w:t>
      </w:r>
    </w:p>
    <w:p w:rsidR="00585E05" w:rsidRPr="00585E05" w:rsidRDefault="00585E05" w:rsidP="00585E05">
      <w:pPr>
        <w:spacing w:line="240" w:lineRule="auto"/>
        <w:rPr>
          <w:rFonts w:ascii="Calibri" w:eastAsia="Calibri" w:hAnsi="Calibri" w:cs="Times New Roman"/>
        </w:rPr>
      </w:pPr>
      <w:r w:rsidRPr="00585E05">
        <w:rPr>
          <w:rFonts w:ascii="Calibri" w:eastAsia="Calibri" w:hAnsi="Calibri" w:cs="Times New Roman"/>
        </w:rPr>
        <w:t xml:space="preserve">Voor meer informatie over dit persbericht kunt u contact opnemen met </w:t>
      </w:r>
    </w:p>
    <w:p w:rsidR="00585E05" w:rsidRPr="00585E05" w:rsidRDefault="00585E05" w:rsidP="00585E05">
      <w:pPr>
        <w:spacing w:line="240" w:lineRule="auto"/>
        <w:rPr>
          <w:rFonts w:ascii="Calibri" w:eastAsia="Calibri" w:hAnsi="Calibri" w:cs="Times New Roman"/>
        </w:rPr>
      </w:pPr>
      <w:r w:rsidRPr="00585E05">
        <w:rPr>
          <w:rFonts w:ascii="Calibri" w:eastAsia="Calibri" w:hAnsi="Calibri" w:cs="Times New Roman"/>
        </w:rPr>
        <w:t>L</w:t>
      </w:r>
      <w:r w:rsidR="00FB18C3">
        <w:rPr>
          <w:rFonts w:ascii="Calibri" w:eastAsia="Calibri" w:hAnsi="Calibri" w:cs="Times New Roman"/>
        </w:rPr>
        <w:t>imburg Glasvezel</w:t>
      </w:r>
      <w:r w:rsidRPr="00585E05">
        <w:rPr>
          <w:rFonts w:ascii="Calibri" w:eastAsia="Calibri" w:hAnsi="Calibri" w:cs="Times New Roman"/>
        </w:rPr>
        <w:t xml:space="preserve">, </w:t>
      </w:r>
      <w:r w:rsidR="00FA2802">
        <w:rPr>
          <w:rFonts w:ascii="Calibri" w:eastAsia="Calibri" w:hAnsi="Calibri" w:cs="Times New Roman"/>
        </w:rPr>
        <w:t xml:space="preserve">Paul Kempen 06 533 539 70 </w:t>
      </w:r>
      <w:r w:rsidRPr="00585E05">
        <w:rPr>
          <w:rFonts w:ascii="Calibri" w:eastAsia="Calibri" w:hAnsi="Calibri" w:cs="Times New Roman"/>
        </w:rPr>
        <w:t xml:space="preserve">of via e-mail </w:t>
      </w:r>
      <w:hyperlink r:id="rId7" w:history="1">
        <w:r w:rsidR="00FB18C3" w:rsidRPr="006E1A1C">
          <w:rPr>
            <w:rStyle w:val="Hyperlink"/>
            <w:rFonts w:ascii="Calibri" w:eastAsia="Calibri" w:hAnsi="Calibri" w:cs="Times New Roman"/>
          </w:rPr>
          <w:t>klantenservice@limburgglasvezel.nl</w:t>
        </w:r>
      </w:hyperlink>
      <w:r w:rsidRPr="00585E05">
        <w:rPr>
          <w:rFonts w:ascii="Calibri" w:eastAsia="Calibri" w:hAnsi="Calibri" w:cs="Times New Roman"/>
        </w:rPr>
        <w:t xml:space="preserve"> </w:t>
      </w:r>
    </w:p>
    <w:p w:rsidR="00585E05" w:rsidRDefault="00765124" w:rsidP="00FA2802">
      <w:pPr>
        <w:spacing w:line="240" w:lineRule="auto"/>
      </w:pPr>
      <w:r>
        <w:rPr>
          <w:rFonts w:ascii="Calibri" w:eastAsia="Calibri" w:hAnsi="Calibri" w:cs="Times New Roman"/>
        </w:rPr>
        <w:t>E</w:t>
      </w:r>
      <w:r>
        <w:rPr>
          <w:rFonts w:ascii="Calibri" w:eastAsia="Calibri" w:hAnsi="Calibri" w:cs="Times New Roman"/>
        </w:rPr>
        <w:noBreakHyphen/>
        <w:t xml:space="preserve">Fiber, </w:t>
      </w:r>
      <w:r w:rsidR="00585E05" w:rsidRPr="00585E05">
        <w:rPr>
          <w:rFonts w:ascii="Calibri" w:eastAsia="Calibri" w:hAnsi="Calibri" w:cs="Times New Roman"/>
        </w:rPr>
        <w:t xml:space="preserve">(030) 225 19 01 of via email </w:t>
      </w:r>
      <w:hyperlink r:id="rId8" w:history="1">
        <w:r w:rsidR="00585E05" w:rsidRPr="00585E05">
          <w:rPr>
            <w:rFonts w:ascii="Calibri" w:eastAsia="Calibri" w:hAnsi="Calibri" w:cs="Times New Roman"/>
            <w:color w:val="0563C1" w:themeColor="hyperlink"/>
            <w:u w:val="single"/>
          </w:rPr>
          <w:t>info@e</w:t>
        </w:r>
        <w:r w:rsidR="00585E05" w:rsidRPr="00585E05">
          <w:rPr>
            <w:rFonts w:ascii="Calibri" w:eastAsia="Calibri" w:hAnsi="Calibri" w:cs="Times New Roman"/>
            <w:color w:val="0563C1" w:themeColor="hyperlink"/>
            <w:u w:val="single"/>
          </w:rPr>
          <w:noBreakHyphen/>
          <w:t>fiber.nl</w:t>
        </w:r>
      </w:hyperlink>
      <w:r w:rsidR="00585E05" w:rsidRPr="00585E05">
        <w:rPr>
          <w:rFonts w:ascii="Calibri" w:eastAsia="Calibri" w:hAnsi="Calibri" w:cs="Times New Roman"/>
        </w:rPr>
        <w:t xml:space="preserve"> </w:t>
      </w:r>
    </w:p>
    <w:p w:rsidR="00B358F7" w:rsidRPr="0003028E" w:rsidRDefault="00FA2802">
      <w:r>
        <w:t xml:space="preserve"> </w:t>
      </w:r>
    </w:p>
    <w:sectPr w:rsidR="00B358F7" w:rsidRPr="0003028E" w:rsidSect="00B238EF">
      <w:head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6F" w:rsidRDefault="0070246F" w:rsidP="006748DF">
      <w:pPr>
        <w:spacing w:line="240" w:lineRule="auto"/>
      </w:pPr>
      <w:r>
        <w:separator/>
      </w:r>
    </w:p>
  </w:endnote>
  <w:endnote w:type="continuationSeparator" w:id="0">
    <w:p w:rsidR="0070246F" w:rsidRDefault="0070246F" w:rsidP="00674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6F" w:rsidRDefault="0070246F" w:rsidP="006748DF">
      <w:pPr>
        <w:spacing w:line="240" w:lineRule="auto"/>
      </w:pPr>
      <w:r>
        <w:separator/>
      </w:r>
    </w:p>
  </w:footnote>
  <w:footnote w:type="continuationSeparator" w:id="0">
    <w:p w:rsidR="0070246F" w:rsidRDefault="0070246F" w:rsidP="006748D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DF" w:rsidRDefault="00FB18C3" w:rsidP="00B238EF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478906" cy="570230"/>
          <wp:effectExtent l="0" t="0" r="7620" b="127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mburgglasvezel_logo_v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34" cy="57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5138"/>
    <w:multiLevelType w:val="hybridMultilevel"/>
    <w:tmpl w:val="4E6C1F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64AB"/>
    <w:multiLevelType w:val="hybridMultilevel"/>
    <w:tmpl w:val="77F0A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677A4"/>
    <w:multiLevelType w:val="hybridMultilevel"/>
    <w:tmpl w:val="44ACD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7371"/>
    <w:multiLevelType w:val="hybridMultilevel"/>
    <w:tmpl w:val="1CC29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64397"/>
    <w:multiLevelType w:val="hybridMultilevel"/>
    <w:tmpl w:val="5D782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822BA6"/>
    <w:multiLevelType w:val="hybridMultilevel"/>
    <w:tmpl w:val="64B4B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7AD3"/>
    <w:rsid w:val="0000369A"/>
    <w:rsid w:val="0003028E"/>
    <w:rsid w:val="00030758"/>
    <w:rsid w:val="000C7505"/>
    <w:rsid w:val="000E0AA1"/>
    <w:rsid w:val="000E294A"/>
    <w:rsid w:val="000F3A4D"/>
    <w:rsid w:val="001519ED"/>
    <w:rsid w:val="001707C0"/>
    <w:rsid w:val="001963E7"/>
    <w:rsid w:val="001A492A"/>
    <w:rsid w:val="001E435F"/>
    <w:rsid w:val="001E7CB7"/>
    <w:rsid w:val="00206DBF"/>
    <w:rsid w:val="002403ED"/>
    <w:rsid w:val="00267F7E"/>
    <w:rsid w:val="00280E96"/>
    <w:rsid w:val="00297A8F"/>
    <w:rsid w:val="002C62FF"/>
    <w:rsid w:val="002D50B2"/>
    <w:rsid w:val="002E0C17"/>
    <w:rsid w:val="003B2E34"/>
    <w:rsid w:val="003D3191"/>
    <w:rsid w:val="00430046"/>
    <w:rsid w:val="0046137A"/>
    <w:rsid w:val="0049168E"/>
    <w:rsid w:val="004948ED"/>
    <w:rsid w:val="004F755B"/>
    <w:rsid w:val="00510989"/>
    <w:rsid w:val="00542956"/>
    <w:rsid w:val="005457EB"/>
    <w:rsid w:val="00585BDF"/>
    <w:rsid w:val="00585E05"/>
    <w:rsid w:val="005B6F38"/>
    <w:rsid w:val="005C1C80"/>
    <w:rsid w:val="005C5C77"/>
    <w:rsid w:val="00611B0F"/>
    <w:rsid w:val="006451CD"/>
    <w:rsid w:val="00645DC3"/>
    <w:rsid w:val="006748DF"/>
    <w:rsid w:val="00694415"/>
    <w:rsid w:val="006E22FF"/>
    <w:rsid w:val="006E72DA"/>
    <w:rsid w:val="0070246F"/>
    <w:rsid w:val="00741915"/>
    <w:rsid w:val="00765124"/>
    <w:rsid w:val="0077550B"/>
    <w:rsid w:val="007D1E02"/>
    <w:rsid w:val="007D576D"/>
    <w:rsid w:val="007D6BE6"/>
    <w:rsid w:val="008044A7"/>
    <w:rsid w:val="0081707D"/>
    <w:rsid w:val="00856DF1"/>
    <w:rsid w:val="00860765"/>
    <w:rsid w:val="0086565F"/>
    <w:rsid w:val="00884D15"/>
    <w:rsid w:val="008C2908"/>
    <w:rsid w:val="009140E7"/>
    <w:rsid w:val="00917CF7"/>
    <w:rsid w:val="00957C53"/>
    <w:rsid w:val="00985DB0"/>
    <w:rsid w:val="0099138B"/>
    <w:rsid w:val="009A0086"/>
    <w:rsid w:val="00A15FC8"/>
    <w:rsid w:val="00A25AF8"/>
    <w:rsid w:val="00A54621"/>
    <w:rsid w:val="00A603CE"/>
    <w:rsid w:val="00A82DBC"/>
    <w:rsid w:val="00A91DDE"/>
    <w:rsid w:val="00AC72F8"/>
    <w:rsid w:val="00AF2C5C"/>
    <w:rsid w:val="00B238EF"/>
    <w:rsid w:val="00B26034"/>
    <w:rsid w:val="00B358F7"/>
    <w:rsid w:val="00BA6E1A"/>
    <w:rsid w:val="00BC4BC3"/>
    <w:rsid w:val="00C04C48"/>
    <w:rsid w:val="00C35F9F"/>
    <w:rsid w:val="00C45281"/>
    <w:rsid w:val="00C811E8"/>
    <w:rsid w:val="00C87269"/>
    <w:rsid w:val="00CB2ECA"/>
    <w:rsid w:val="00CB4C8D"/>
    <w:rsid w:val="00CB6279"/>
    <w:rsid w:val="00CC0904"/>
    <w:rsid w:val="00CC3CF6"/>
    <w:rsid w:val="00D136DD"/>
    <w:rsid w:val="00D34BF1"/>
    <w:rsid w:val="00DA0589"/>
    <w:rsid w:val="00DB1B9F"/>
    <w:rsid w:val="00E018D5"/>
    <w:rsid w:val="00E02FD0"/>
    <w:rsid w:val="00E073A1"/>
    <w:rsid w:val="00E10EE7"/>
    <w:rsid w:val="00E11D59"/>
    <w:rsid w:val="00E50787"/>
    <w:rsid w:val="00E50E1C"/>
    <w:rsid w:val="00E60112"/>
    <w:rsid w:val="00E64276"/>
    <w:rsid w:val="00E87BD6"/>
    <w:rsid w:val="00EA1984"/>
    <w:rsid w:val="00F57AD3"/>
    <w:rsid w:val="00F62C75"/>
    <w:rsid w:val="00FA2802"/>
    <w:rsid w:val="00FB18C3"/>
    <w:rsid w:val="00FD0E61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0AA1"/>
    <w:pPr>
      <w:spacing w:after="0"/>
    </w:pPr>
  </w:style>
  <w:style w:type="paragraph" w:styleId="Kop1">
    <w:name w:val="heading 1"/>
    <w:basedOn w:val="Standaard"/>
    <w:next w:val="Standaard"/>
    <w:link w:val="Kop1Char"/>
    <w:uiPriority w:val="9"/>
    <w:qFormat/>
    <w:rsid w:val="000E0AA1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E0AA1"/>
    <w:rPr>
      <w:rFonts w:eastAsiaTheme="majorEastAsia" w:cstheme="majorBidi"/>
      <w:b/>
      <w:color w:val="000000" w:themeColor="text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748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8DF"/>
  </w:style>
  <w:style w:type="paragraph" w:styleId="Voettekst">
    <w:name w:val="footer"/>
    <w:basedOn w:val="Standaard"/>
    <w:link w:val="VoettekstChar"/>
    <w:uiPriority w:val="99"/>
    <w:unhideWhenUsed/>
    <w:rsid w:val="006748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8DF"/>
  </w:style>
  <w:style w:type="character" w:styleId="Hyperlink">
    <w:name w:val="Hyperlink"/>
    <w:basedOn w:val="Standaardalinea-lettertype"/>
    <w:uiPriority w:val="99"/>
    <w:unhideWhenUsed/>
    <w:rsid w:val="00DB1B9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0904"/>
    <w:pPr>
      <w:ind w:left="720"/>
      <w:contextualSpacing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B18C3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40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fib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ntenservice@limburgglasveze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Kempen</dc:creator>
  <cp:lastModifiedBy>Gerda Franken</cp:lastModifiedBy>
  <cp:revision>2</cp:revision>
  <dcterms:created xsi:type="dcterms:W3CDTF">2020-07-10T10:56:00Z</dcterms:created>
  <dcterms:modified xsi:type="dcterms:W3CDTF">2020-07-10T10:56:00Z</dcterms:modified>
</cp:coreProperties>
</file>